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D2584" w14:textId="77777777" w:rsidR="00D4422D" w:rsidRDefault="00D4422D">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14:paraId="5C55217A" w14:textId="77777777" w:rsidR="00D4422D" w:rsidRDefault="00D4422D">
      <w:pPr>
        <w:pStyle w:val="ConsPlusNormal"/>
        <w:jc w:val="both"/>
        <w:outlineLvl w:val="0"/>
      </w:pPr>
    </w:p>
    <w:p w14:paraId="48F22E25" w14:textId="77777777" w:rsidR="00D4422D" w:rsidRDefault="00D4422D">
      <w:pPr>
        <w:pStyle w:val="ConsPlusTitle"/>
        <w:jc w:val="center"/>
      </w:pPr>
      <w:r>
        <w:t>АДМИНИСТРАЦИЯ НИЖНЕВАРТОВСКОГО РАЙОНА</w:t>
      </w:r>
    </w:p>
    <w:p w14:paraId="0DE11FB4" w14:textId="77777777" w:rsidR="00D4422D" w:rsidRDefault="00D4422D">
      <w:pPr>
        <w:pStyle w:val="ConsPlusTitle"/>
        <w:jc w:val="center"/>
      </w:pPr>
    </w:p>
    <w:p w14:paraId="108A0333" w14:textId="77777777" w:rsidR="00D4422D" w:rsidRDefault="00D4422D">
      <w:pPr>
        <w:pStyle w:val="ConsPlusTitle"/>
        <w:jc w:val="center"/>
      </w:pPr>
      <w:r>
        <w:t>ПОСТАНОВЛЕНИЕ</w:t>
      </w:r>
    </w:p>
    <w:p w14:paraId="19A987F5" w14:textId="77777777" w:rsidR="00D4422D" w:rsidRDefault="00D4422D">
      <w:pPr>
        <w:pStyle w:val="ConsPlusTitle"/>
        <w:jc w:val="center"/>
      </w:pPr>
      <w:r>
        <w:t>от 30 августа 2019 г. N 1716</w:t>
      </w:r>
    </w:p>
    <w:p w14:paraId="17D17FF9" w14:textId="77777777" w:rsidR="00D4422D" w:rsidRDefault="00D4422D">
      <w:pPr>
        <w:pStyle w:val="ConsPlusTitle"/>
        <w:jc w:val="center"/>
      </w:pPr>
    </w:p>
    <w:p w14:paraId="5B272F40" w14:textId="77777777" w:rsidR="00D4422D" w:rsidRDefault="00D4422D">
      <w:pPr>
        <w:pStyle w:val="ConsPlusTitle"/>
        <w:jc w:val="center"/>
      </w:pPr>
      <w:r>
        <w:t>О ВНЕСЕНИИ ИЗМЕНЕНИЙ В ПРИЛОЖЕНИЕ К ПОСТАНОВЛЕНИЮ</w:t>
      </w:r>
    </w:p>
    <w:p w14:paraId="094C8225" w14:textId="77777777" w:rsidR="00D4422D" w:rsidRDefault="00D4422D">
      <w:pPr>
        <w:pStyle w:val="ConsPlusTitle"/>
        <w:jc w:val="center"/>
      </w:pPr>
      <w:r>
        <w:t>АДМИНИСТРАЦИИ РАЙОНА ОТ 10.06.2019 N 1160 "ОБ УТВЕРЖДЕНИИ</w:t>
      </w:r>
    </w:p>
    <w:p w14:paraId="57297B64" w14:textId="77777777" w:rsidR="00D4422D" w:rsidRDefault="00D4422D">
      <w:pPr>
        <w:pStyle w:val="ConsPlusTitle"/>
        <w:jc w:val="center"/>
      </w:pPr>
      <w:r>
        <w:t>АДМИНИСТРАТИВНОГО РЕГЛАМЕНТА ПРЕДОСТАВЛЕНИЯ МУНИЦИПАЛЬНОЙ</w:t>
      </w:r>
    </w:p>
    <w:p w14:paraId="6D6F7CC6" w14:textId="77777777" w:rsidR="00D4422D" w:rsidRDefault="00D4422D">
      <w:pPr>
        <w:pStyle w:val="ConsPlusTitle"/>
        <w:jc w:val="center"/>
      </w:pPr>
      <w:r>
        <w:t>УСЛУГИ "ПРЕДОСТАВЛЕНИЕ АРХИВНЫХ СПРАВОК, АРХИВНЫХ ВЫПИСОК,</w:t>
      </w:r>
    </w:p>
    <w:p w14:paraId="6912A2C6" w14:textId="77777777" w:rsidR="00D4422D" w:rsidRDefault="00D4422D">
      <w:pPr>
        <w:pStyle w:val="ConsPlusTitle"/>
        <w:jc w:val="center"/>
      </w:pPr>
      <w:r>
        <w:t>КОПИЙ АРХИВНЫХ ДОКУМЕНТОВ"</w:t>
      </w:r>
    </w:p>
    <w:p w14:paraId="0AFB8709" w14:textId="77777777" w:rsidR="00D4422D" w:rsidRDefault="00D4422D">
      <w:pPr>
        <w:pStyle w:val="ConsPlusNormal"/>
        <w:jc w:val="both"/>
      </w:pPr>
    </w:p>
    <w:p w14:paraId="6E781678" w14:textId="77777777" w:rsidR="00D4422D" w:rsidRDefault="00D4422D">
      <w:pPr>
        <w:pStyle w:val="ConsPlusNormal"/>
        <w:ind w:firstLine="540"/>
        <w:jc w:val="both"/>
      </w:pPr>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а также в целях приведения муниципальных правовых актов Нижневартовского района в соответствие с действующим законодательством:</w:t>
      </w:r>
    </w:p>
    <w:p w14:paraId="1002EE43" w14:textId="77777777" w:rsidR="00D4422D" w:rsidRDefault="00D4422D">
      <w:pPr>
        <w:pStyle w:val="ConsPlusNormal"/>
        <w:spacing w:before="220"/>
        <w:ind w:firstLine="540"/>
        <w:jc w:val="both"/>
      </w:pPr>
      <w:r>
        <w:t xml:space="preserve">1. Внести изменения в </w:t>
      </w:r>
      <w:hyperlink r:id="rId6" w:history="1">
        <w:r>
          <w:rPr>
            <w:color w:val="0000FF"/>
          </w:rPr>
          <w:t>приложение</w:t>
        </w:r>
      </w:hyperlink>
      <w:r>
        <w:t xml:space="preserve"> к постановлению администрации района от 10.06.2019 N 1160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14:paraId="5B7B2CC5" w14:textId="77777777" w:rsidR="00D4422D" w:rsidRDefault="00D4422D">
      <w:pPr>
        <w:pStyle w:val="ConsPlusNormal"/>
        <w:spacing w:before="220"/>
        <w:ind w:firstLine="540"/>
        <w:jc w:val="both"/>
      </w:pPr>
      <w:r>
        <w:t xml:space="preserve">1.1. </w:t>
      </w:r>
      <w:hyperlink r:id="rId7" w:history="1">
        <w:r>
          <w:rPr>
            <w:color w:val="0000FF"/>
          </w:rPr>
          <w:t>Абзац четвертый пункта 65 раздела V</w:t>
        </w:r>
      </w:hyperlink>
      <w:r>
        <w:t xml:space="preserve">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изложить в следующей редакции:</w:t>
      </w:r>
    </w:p>
    <w:p w14:paraId="1F7176C2" w14:textId="77777777" w:rsidR="00D4422D" w:rsidRDefault="00D4422D">
      <w:pPr>
        <w:pStyle w:val="ConsPlusNormal"/>
        <w:spacing w:before="220"/>
        <w:ind w:firstLine="540"/>
        <w:jc w:val="both"/>
      </w:pPr>
      <w: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5EE5A73F" w14:textId="77777777" w:rsidR="00D4422D" w:rsidRDefault="00D4422D">
      <w:pPr>
        <w:pStyle w:val="ConsPlusNormal"/>
        <w:spacing w:before="220"/>
        <w:ind w:firstLine="540"/>
        <w:jc w:val="both"/>
      </w:pPr>
      <w:r>
        <w:t xml:space="preserve">1.2. </w:t>
      </w:r>
      <w:hyperlink r:id="rId8" w:history="1">
        <w:r>
          <w:rPr>
            <w:color w:val="0000FF"/>
          </w:rPr>
          <w:t>Пункт 65 раздела V</w:t>
        </w:r>
      </w:hyperlink>
      <w:r>
        <w:t xml:space="preserve"> дополнить абзацем следующего содержания:</w:t>
      </w:r>
    </w:p>
    <w:p w14:paraId="2B4E13A0" w14:textId="77777777" w:rsidR="00D4422D" w:rsidRDefault="00D4422D">
      <w:pPr>
        <w:pStyle w:val="ConsPlusNormal"/>
        <w:spacing w:before="220"/>
        <w:ind w:firstLine="540"/>
        <w:jc w:val="both"/>
      </w:pPr>
      <w: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9"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history="1">
        <w:r>
          <w:rPr>
            <w:color w:val="0000FF"/>
          </w:rPr>
          <w:t>частью 1.3 статьи 16</w:t>
        </w:r>
      </w:hyperlink>
      <w:r>
        <w:t xml:space="preserve"> Федерального закона от 27.07.2010 N 210-ФЗ.".</w:t>
      </w:r>
    </w:p>
    <w:p w14:paraId="6D539EA4" w14:textId="77777777" w:rsidR="00D4422D" w:rsidRDefault="00D4422D">
      <w:pPr>
        <w:pStyle w:val="ConsPlusNormal"/>
        <w:spacing w:before="220"/>
        <w:ind w:firstLine="540"/>
        <w:jc w:val="both"/>
      </w:pPr>
      <w:r>
        <w:t xml:space="preserve">1.3. </w:t>
      </w:r>
      <w:hyperlink r:id="rId11" w:history="1">
        <w:r>
          <w:rPr>
            <w:color w:val="0000FF"/>
          </w:rPr>
          <w:t>Пункт 84 раздела V</w:t>
        </w:r>
      </w:hyperlink>
      <w:r>
        <w:t xml:space="preserve"> изложить в следующей редакции:</w:t>
      </w:r>
    </w:p>
    <w:p w14:paraId="3BF9D84A" w14:textId="77777777" w:rsidR="00D4422D" w:rsidRDefault="00D4422D">
      <w:pPr>
        <w:pStyle w:val="ConsPlusNormal"/>
        <w:spacing w:before="220"/>
        <w:ind w:firstLine="540"/>
        <w:jc w:val="both"/>
      </w:pPr>
      <w:r>
        <w:t xml:space="preserve">"84.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2" w:history="1">
        <w:r>
          <w:rPr>
            <w:color w:val="0000FF"/>
          </w:rPr>
          <w:t>частью 1 статьи 11.2</w:t>
        </w:r>
      </w:hyperlink>
      <w:r>
        <w:t xml:space="preserve"> Федерального закона от 27.07.2010 N 210-ФЗ, незамедлительно направляют имеющиеся </w:t>
      </w:r>
      <w:r>
        <w:lastRenderedPageBreak/>
        <w:t>материалы в органы прокуратуры.".</w:t>
      </w:r>
    </w:p>
    <w:p w14:paraId="7AEB5922" w14:textId="77777777" w:rsidR="00D4422D" w:rsidRDefault="00D4422D">
      <w:pPr>
        <w:pStyle w:val="ConsPlusNormal"/>
        <w:spacing w:before="220"/>
        <w:ind w:firstLine="540"/>
        <w:jc w:val="both"/>
      </w:pPr>
      <w:r>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14:paraId="31C76DC8" w14:textId="77777777" w:rsidR="00D4422D" w:rsidRDefault="00D4422D">
      <w:pPr>
        <w:pStyle w:val="ConsPlusNormal"/>
        <w:spacing w:before="220"/>
        <w:ind w:firstLine="540"/>
        <w:jc w:val="both"/>
      </w:pPr>
      <w:r>
        <w:t>3. Пресс-службе администрации района опубликовать постановление в приложении "Официальный бюллетень" к районной газете "Новости Приобья".</w:t>
      </w:r>
    </w:p>
    <w:p w14:paraId="4ACB5205" w14:textId="77777777" w:rsidR="00D4422D" w:rsidRDefault="00D4422D">
      <w:pPr>
        <w:pStyle w:val="ConsPlusNormal"/>
        <w:spacing w:before="220"/>
        <w:ind w:firstLine="540"/>
        <w:jc w:val="both"/>
      </w:pPr>
      <w:r>
        <w:t>4. Постановление вступает в силу после его официального опубликования (обнародования).</w:t>
      </w:r>
    </w:p>
    <w:p w14:paraId="751664C7" w14:textId="77777777" w:rsidR="00D4422D" w:rsidRDefault="00D4422D">
      <w:pPr>
        <w:pStyle w:val="ConsPlusNormal"/>
        <w:spacing w:before="220"/>
        <w:ind w:firstLine="540"/>
        <w:jc w:val="both"/>
      </w:pPr>
      <w:r>
        <w:t>5. Контроль за выполнением постановления оставляю за собой.</w:t>
      </w:r>
    </w:p>
    <w:p w14:paraId="772513C3" w14:textId="77777777" w:rsidR="00D4422D" w:rsidRDefault="00D4422D">
      <w:pPr>
        <w:pStyle w:val="ConsPlusNormal"/>
        <w:jc w:val="both"/>
      </w:pPr>
    </w:p>
    <w:p w14:paraId="64740837" w14:textId="77777777" w:rsidR="00D4422D" w:rsidRDefault="00D4422D">
      <w:pPr>
        <w:pStyle w:val="ConsPlusNormal"/>
        <w:jc w:val="right"/>
      </w:pPr>
      <w:r>
        <w:t>Глава района</w:t>
      </w:r>
    </w:p>
    <w:p w14:paraId="526C00DE" w14:textId="77777777" w:rsidR="00D4422D" w:rsidRDefault="00D4422D">
      <w:pPr>
        <w:pStyle w:val="ConsPlusNormal"/>
        <w:jc w:val="right"/>
      </w:pPr>
      <w:r>
        <w:t>Б.А.САЛОМАТИН</w:t>
      </w:r>
    </w:p>
    <w:p w14:paraId="146A2B27" w14:textId="77777777" w:rsidR="00D4422D" w:rsidRDefault="00D4422D">
      <w:pPr>
        <w:pStyle w:val="ConsPlusNormal"/>
        <w:jc w:val="both"/>
      </w:pPr>
    </w:p>
    <w:p w14:paraId="48063D3A" w14:textId="77777777" w:rsidR="00D4422D" w:rsidRDefault="00D4422D">
      <w:pPr>
        <w:pStyle w:val="ConsPlusNormal"/>
        <w:jc w:val="both"/>
      </w:pPr>
    </w:p>
    <w:p w14:paraId="3267AD8B" w14:textId="77777777" w:rsidR="00D4422D" w:rsidRDefault="00D4422D">
      <w:pPr>
        <w:pStyle w:val="ConsPlusNormal"/>
        <w:pBdr>
          <w:top w:val="single" w:sz="6" w:space="0" w:color="auto"/>
        </w:pBdr>
        <w:spacing w:before="100" w:after="100"/>
        <w:jc w:val="both"/>
        <w:rPr>
          <w:sz w:val="2"/>
          <w:szCs w:val="2"/>
        </w:rPr>
      </w:pPr>
    </w:p>
    <w:p w14:paraId="4E796E4F" w14:textId="77777777" w:rsidR="00BD0F6F" w:rsidRDefault="00BD0F6F"/>
    <w:sectPr w:rsidR="00BD0F6F" w:rsidSect="00094D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22D"/>
    <w:rsid w:val="00BD0F6F"/>
    <w:rsid w:val="00CD2311"/>
    <w:rsid w:val="00D44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25EA"/>
  <w15:chartTrackingRefBased/>
  <w15:docId w15:val="{0AC213D9-708A-4C35-9CEB-1F8129D7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42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442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4422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B583AFEE9897C0F33E35E2F6F237E422B0BEAFAA3F3F12C847C8CD60E46C192373E7135724FD2B5176D6ECCB7AE8C594E89587C063235AB572CF57t4gC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82B583AFEE9897C0F33E35E2F6F237E422B0BEAFAA3F3F12C847C8CD60E46C192373E7135724FD2B5176D6ECC47AE8C594E89587C063235AB572CF57t4gCG" TargetMode="External"/><Relationship Id="rId12" Type="http://schemas.openxmlformats.org/officeDocument/2006/relationships/hyperlink" Target="consultantplus://offline/ref=82B583AFEE9897C0F33E2BEFE09E60EB27B9E1A7A93430469516CE9A3FB46A4C6333E1451666FB7E003281E9CC73A294D4A39A86C0t7gC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2B583AFEE9897C0F33E35E2F6F237E422B0BEAFAA3F3F12C847C8CD60E46C192373E7135724FD2B5176D4E6CD7AE8C594E89587C063235AB572CF57t4gCG" TargetMode="External"/><Relationship Id="rId11" Type="http://schemas.openxmlformats.org/officeDocument/2006/relationships/hyperlink" Target="consultantplus://offline/ref=82B583AFEE9897C0F33E35E2F6F237E422B0BEAFAA3F3F12C847C8CD60E46C192373E7135724FD2B5176D7E7CA7AE8C594E89587C063235AB572CF57t4gCG" TargetMode="External"/><Relationship Id="rId5" Type="http://schemas.openxmlformats.org/officeDocument/2006/relationships/hyperlink" Target="consultantplus://offline/ref=82B583AFEE9897C0F33E2BEFE09E60EB27B9E1A7A93430469516CE9A3FB46A4C7133B94A1562EE2A5568D6E4CFt7g0G" TargetMode="External"/><Relationship Id="rId10" Type="http://schemas.openxmlformats.org/officeDocument/2006/relationships/hyperlink" Target="consultantplus://offline/ref=82B583AFEE9897C0F33E2BEFE09E60EB27B9E1A7A93430469516CE9A3FB46A4C6333E1461460F32F557D80B58924B195D2A39882DC7F235CtAgA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82B583AFEE9897C0F33E2BEFE09E60EB27B9E1A7A93430469516CE9A3FB46A4C6333E1451D60FB7E003281E9CC73A294D4A39A86C0t7gC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Усманова Наталья Рамилевна</dc:creator>
  <cp:keywords/>
  <dc:description/>
  <cp:lastModifiedBy>Онопрейчук Ирина Николаевна</cp:lastModifiedBy>
  <cp:revision>2</cp:revision>
  <dcterms:created xsi:type="dcterms:W3CDTF">2025-07-24T07:17:00Z</dcterms:created>
  <dcterms:modified xsi:type="dcterms:W3CDTF">2025-07-24T07:17:00Z</dcterms:modified>
</cp:coreProperties>
</file>